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Purchase agreement for In-Utero foal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Stat</w:t>
      </w:r>
      <w:r w:rsidRPr="00AD7BF0">
        <w:rPr>
          <w:rFonts w:ascii="Times-Roman" w:hAnsi="Times-Roman" w:cs="Times-Roman"/>
          <w:b/>
          <w:bCs/>
        </w:rPr>
        <w:t xml:space="preserve">e of </w:t>
      </w:r>
      <w:r>
        <w:rPr>
          <w:rFonts w:ascii="Times-Roman" w:hAnsi="Times-Roman" w:cs="Times-Roman"/>
          <w:b/>
          <w:bCs/>
        </w:rPr>
        <w:t>Michigan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County of</w:t>
      </w:r>
      <w:r>
        <w:rPr>
          <w:rFonts w:ascii="Times-Roman" w:hAnsi="Times-Roman" w:cs="Times-Roman"/>
          <w:b/>
          <w:bCs/>
        </w:rPr>
        <w:t xml:space="preserve"> </w:t>
      </w:r>
      <w:proofErr w:type="spellStart"/>
      <w:r>
        <w:rPr>
          <w:rFonts w:ascii="Times-Roman" w:hAnsi="Times-Roman" w:cs="Times-Roman"/>
          <w:b/>
          <w:bCs/>
        </w:rPr>
        <w:t>VanBuren</w:t>
      </w:r>
      <w:proofErr w:type="spellEnd"/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 xml:space="preserve">This agreement is made between Jennifer </w:t>
      </w:r>
      <w:r>
        <w:rPr>
          <w:rFonts w:ascii="Times-Roman" w:hAnsi="Times-Roman" w:cs="Times-Roman"/>
        </w:rPr>
        <w:t>Ray of MJ Warmbloods,</w:t>
      </w:r>
      <w:r w:rsidRPr="00AD7BF0">
        <w:rPr>
          <w:rFonts w:ascii="Times-Roman" w:hAnsi="Times-Roman" w:cs="Times-Roman"/>
        </w:rPr>
        <w:t xml:space="preserve"> (Seller</w:t>
      </w:r>
      <w:r w:rsidR="001334FA" w:rsidRPr="00AD7BF0">
        <w:rPr>
          <w:rFonts w:ascii="Times-Roman" w:hAnsi="Times-Roman" w:cs="Times-Roman"/>
        </w:rPr>
        <w:t>)</w:t>
      </w:r>
      <w:r w:rsidR="001334FA">
        <w:rPr>
          <w:rFonts w:ascii="Times-Roman" w:hAnsi="Times-Roman" w:cs="Times-Roman"/>
        </w:rPr>
        <w:t xml:space="preserve"> and</w:t>
      </w:r>
      <w:r w:rsidRPr="00AD7BF0">
        <w:rPr>
          <w:rFonts w:ascii="Times-Roman" w:hAnsi="Times-Roman" w:cs="Times-Roman"/>
        </w:rPr>
        <w:t xml:space="preserve"> ___________________________________________________________________</w:t>
      </w:r>
      <w:proofErr w:type="gramStart"/>
      <w:r w:rsidRPr="00AD7BF0">
        <w:rPr>
          <w:rFonts w:ascii="Times-Roman" w:hAnsi="Times-Roman" w:cs="Times-Roman"/>
        </w:rPr>
        <w:t>_(</w:t>
      </w:r>
      <w:proofErr w:type="gramEnd"/>
      <w:r w:rsidRPr="00AD7BF0">
        <w:rPr>
          <w:rFonts w:ascii="Times-Roman" w:hAnsi="Times-Roman" w:cs="Times-Roman"/>
        </w:rPr>
        <w:t>Buyer)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in</w:t>
      </w:r>
      <w:proofErr w:type="gramEnd"/>
      <w:r w:rsidRPr="00AD7BF0">
        <w:rPr>
          <w:rFonts w:ascii="Times-Roman" w:hAnsi="Times-Roman" w:cs="Times-Roman"/>
        </w:rPr>
        <w:t xml:space="preserve"> regards to the 20____ foal that will be the result of breeding: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____________________________________________________________________</w:t>
      </w:r>
      <w:proofErr w:type="gramStart"/>
      <w:r w:rsidRPr="00AD7BF0">
        <w:rPr>
          <w:rFonts w:ascii="Times-Roman" w:hAnsi="Times-Roman" w:cs="Times-Roman"/>
        </w:rPr>
        <w:t>_(</w:t>
      </w:r>
      <w:proofErr w:type="gramEnd"/>
      <w:r w:rsidRPr="00AD7BF0">
        <w:rPr>
          <w:rFonts w:ascii="Times-Roman" w:hAnsi="Times-Roman" w:cs="Times-Roman"/>
        </w:rPr>
        <w:t>Mare) to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________________________________________________</w:t>
      </w:r>
      <w:r>
        <w:rPr>
          <w:rFonts w:ascii="Times-Roman" w:hAnsi="Times-Roman" w:cs="Times-Roman"/>
        </w:rPr>
        <w:t>____________________</w:t>
      </w:r>
      <w:proofErr w:type="gramStart"/>
      <w:r>
        <w:rPr>
          <w:rFonts w:ascii="Times-Roman" w:hAnsi="Times-Roman" w:cs="Times-Roman"/>
        </w:rPr>
        <w:t>_(</w:t>
      </w:r>
      <w:proofErr w:type="gramEnd"/>
      <w:r>
        <w:rPr>
          <w:rFonts w:ascii="Times-Roman" w:hAnsi="Times-Roman" w:cs="Times-Roman"/>
        </w:rPr>
        <w:t>Stallion)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 xml:space="preserve">This expected foal is hereinafter referred to as Foal. Mare will be bred to Stallion during the 20__breeding season. Seller agrees to sell Foal to Buyer and Buyer agrees to buy Foal from Seller </w:t>
      </w:r>
      <w:r w:rsidR="001334FA" w:rsidRPr="00AD7BF0">
        <w:rPr>
          <w:rFonts w:ascii="Times-Roman" w:hAnsi="Times-Roman" w:cs="Times-Roman"/>
        </w:rPr>
        <w:t>for the</w:t>
      </w:r>
      <w:r w:rsidRPr="00AD7BF0">
        <w:rPr>
          <w:rFonts w:ascii="Times-Roman" w:hAnsi="Times-Roman" w:cs="Times-Roman"/>
        </w:rPr>
        <w:t xml:space="preserve"> in-utero purchase price of US$_____________</w:t>
      </w:r>
      <w:r>
        <w:rPr>
          <w:rFonts w:ascii="Times-Roman" w:hAnsi="Times-Roman" w:cs="Times-Roman"/>
        </w:rPr>
        <w:t xml:space="preserve">. The terms of this sale are as </w:t>
      </w:r>
      <w:r w:rsidRPr="00AD7BF0">
        <w:rPr>
          <w:rFonts w:ascii="Times-Roman" w:hAnsi="Times-Roman" w:cs="Times-Roman"/>
        </w:rPr>
        <w:t>follows: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Purchase Price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The purchase price is payable as ______ (25% Deposit) due at the signing of this</w:t>
      </w:r>
      <w:r>
        <w:rPr>
          <w:rFonts w:ascii="Times-Roman" w:hAnsi="Times-Roman" w:cs="Times-Roman"/>
        </w:rPr>
        <w:t xml:space="preserve"> </w:t>
      </w:r>
      <w:r w:rsidR="001334FA">
        <w:rPr>
          <w:rFonts w:ascii="Times-Roman" w:hAnsi="Times-Roman" w:cs="Times-Roman"/>
        </w:rPr>
        <w:t>contract</w:t>
      </w:r>
      <w:proofErr w:type="gramStart"/>
      <w:r w:rsidR="001334FA">
        <w:rPr>
          <w:rFonts w:ascii="Times-Roman" w:hAnsi="Times-Roman" w:cs="Times-Roman"/>
        </w:rPr>
        <w:t>,_</w:t>
      </w:r>
      <w:proofErr w:type="gramEnd"/>
      <w:r w:rsidR="001334FA">
        <w:rPr>
          <w:rFonts w:ascii="Times-Roman" w:hAnsi="Times-Roman" w:cs="Times-Roman"/>
        </w:rPr>
        <w:t>__________________ (75</w:t>
      </w:r>
      <w:r w:rsidRPr="00AD7BF0">
        <w:rPr>
          <w:rFonts w:ascii="Times-Roman" w:hAnsi="Times-Roman" w:cs="Times-Roman"/>
        </w:rPr>
        <w:t>%) once a live healthy foal is produced</w:t>
      </w:r>
    </w:p>
    <w:p w:rsidR="001334FA" w:rsidRPr="00AD7BF0" w:rsidRDefault="001334FA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Deposit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For 25% of the purchase price, Seller agrees to breed Mare to Stallion and hold Foal off the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market</w:t>
      </w:r>
      <w:proofErr w:type="gramEnd"/>
      <w:r w:rsidRPr="00AD7BF0">
        <w:rPr>
          <w:rFonts w:ascii="Times-Roman" w:hAnsi="Times-Roman" w:cs="Times-Roman"/>
        </w:rPr>
        <w:t xml:space="preserve"> exclusively for Buyer until Foal reaches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 and is deemed insurable. All expenses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associated with bre</w:t>
      </w:r>
      <w:r w:rsidR="001334FA">
        <w:rPr>
          <w:rFonts w:ascii="Times-Roman" w:hAnsi="Times-Roman" w:cs="Times-Roman"/>
        </w:rPr>
        <w:t>eding and mare care will be paid</w:t>
      </w:r>
      <w:r w:rsidRPr="00AD7BF0">
        <w:rPr>
          <w:rFonts w:ascii="Times-Roman" w:hAnsi="Times-Roman" w:cs="Times-Roman"/>
        </w:rPr>
        <w:t xml:space="preserve"> by Seller. This deposit is for holding Foal off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the market exclusively for Buyer and is not refundable. If Mare fails to produce a live healthy foal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 xml:space="preserve">then the deposit may credited towards another service or purchase offered by </w:t>
      </w:r>
      <w:r>
        <w:rPr>
          <w:rFonts w:ascii="Times-Roman" w:hAnsi="Times-Roman" w:cs="Times-Roman"/>
        </w:rPr>
        <w:t>MJ Warmbloods</w:t>
      </w:r>
      <w:r w:rsidRPr="00AD7BF0">
        <w:rPr>
          <w:rFonts w:ascii="Times-Roman" w:hAnsi="Times-Roman" w:cs="Times-Roman"/>
        </w:rPr>
        <w:t>. A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live healthy foal is defined as a foal deemed insurable at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old. If mare fails to produce a live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healthy foal then Buyer may request a refund of the deposit or a credit towards another service or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purchase provided by Seller.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Payments</w:t>
      </w:r>
    </w:p>
    <w:p w:rsidR="00AD7BF0" w:rsidRPr="00AD7BF0" w:rsidRDefault="001334FA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75</w:t>
      </w:r>
      <w:r w:rsidR="00AD7BF0" w:rsidRPr="00AD7BF0">
        <w:rPr>
          <w:rFonts w:ascii="Times-Roman" w:hAnsi="Times-Roman" w:cs="Times-Roman"/>
        </w:rPr>
        <w:t>% of the purchase price is due and payable to Seller once a live healthy foal is produced. If a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live</w:t>
      </w:r>
      <w:proofErr w:type="gramEnd"/>
      <w:r w:rsidRPr="00AD7BF0">
        <w:rPr>
          <w:rFonts w:ascii="Times-Roman" w:hAnsi="Times-Roman" w:cs="Times-Roman"/>
        </w:rPr>
        <w:t xml:space="preserve"> healthy foal is produced and payment is not received within 7 days post birth then Buyer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forfeits</w:t>
      </w:r>
      <w:proofErr w:type="gramEnd"/>
      <w:r w:rsidRPr="00AD7BF0">
        <w:rPr>
          <w:rFonts w:ascii="Times-Roman" w:hAnsi="Times-Roman" w:cs="Times-Roman"/>
        </w:rPr>
        <w:t xml:space="preserve"> their deposit and Seller will have no further obligation to Buyer. Once received, Foal will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be</w:t>
      </w:r>
      <w:proofErr w:type="gramEnd"/>
      <w:r w:rsidRPr="00AD7BF0">
        <w:rPr>
          <w:rFonts w:ascii="Times-Roman" w:hAnsi="Times-Roman" w:cs="Times-Roman"/>
        </w:rPr>
        <w:t xml:space="preserve"> considered same as sold and the final payment will be due regardless of the health, soundness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or mortality of foal.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Once this payment has been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made it is not refundable. Foal may be transported to Buyer (at Buyer’s expense) once all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payments have been received and Foal is at least 7 days post weaning. Seller recommends that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Foal be transpor</w:t>
      </w:r>
      <w:r>
        <w:rPr>
          <w:rFonts w:ascii="Times-Roman" w:hAnsi="Times-Roman" w:cs="Times-Roman"/>
        </w:rPr>
        <w:t xml:space="preserve">ted no sooner than 14 days post </w:t>
      </w:r>
      <w:r w:rsidRPr="00AD7BF0">
        <w:rPr>
          <w:rFonts w:ascii="Times-Roman" w:hAnsi="Times-Roman" w:cs="Times-Roman"/>
        </w:rPr>
        <w:t>weaning to minimize the stress of travel on a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newly weaned foal.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Insurance/ Liability of Risk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Buyer is encouraged to purchase mortality insurance with major medical and surgical coverage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once</w:t>
      </w:r>
      <w:proofErr w:type="gramEnd"/>
      <w:r w:rsidRPr="00AD7BF0">
        <w:rPr>
          <w:rFonts w:ascii="Times-Roman" w:hAnsi="Times-Roman" w:cs="Times-Roman"/>
        </w:rPr>
        <w:t xml:space="preserve"> Foal is born to cover the purchase price and major medical expenses not covered by Seller.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Buyer assumes all risk, including that of financial loss should the Foal die or become injured after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48 hours of age.</w:t>
      </w:r>
    </w:p>
    <w:p w:rsidR="00AD7BF0" w:rsidRDefault="00AD7BF0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1334FA" w:rsidRPr="00AD7BF0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 Sellers Initials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 Buyers Initials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Page 1 of 3</w:t>
      </w:r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  <w:b/>
          <w:bCs/>
        </w:rPr>
        <w:t>Responsibility of Buyer and Seller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Buyer may, at Buyer’s expense view, evaluate, and handle Foal in person or send a third party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agent</w:t>
      </w:r>
      <w:proofErr w:type="gramEnd"/>
      <w:r w:rsidRPr="00AD7BF0">
        <w:rPr>
          <w:rFonts w:ascii="Times-Roman" w:hAnsi="Times-Roman" w:cs="Times-Roman"/>
        </w:rPr>
        <w:t xml:space="preserve"> to view, evaluate and / or handle Foal at any reasonable time. Once Foal is same as sold, </w:t>
      </w:r>
      <w:proofErr w:type="spellStart"/>
      <w:r w:rsidRPr="00AD7BF0">
        <w:rPr>
          <w:rFonts w:ascii="Times-Roman" w:hAnsi="Times-Roman" w:cs="Times-Roman"/>
        </w:rPr>
        <w:t>allliability</w:t>
      </w:r>
      <w:proofErr w:type="spellEnd"/>
      <w:r w:rsidRPr="00AD7BF0">
        <w:rPr>
          <w:rFonts w:ascii="Times-Roman" w:hAnsi="Times-Roman" w:cs="Times-Roman"/>
        </w:rPr>
        <w:t xml:space="preserve">, risk and expense for Foal will be </w:t>
      </w:r>
      <w:proofErr w:type="spellStart"/>
      <w:r w:rsidRPr="00AD7BF0">
        <w:rPr>
          <w:rFonts w:ascii="Times-Roman" w:hAnsi="Times-Roman" w:cs="Times-Roman"/>
        </w:rPr>
        <w:t>born</w:t>
      </w:r>
      <w:proofErr w:type="spellEnd"/>
      <w:r w:rsidRPr="00AD7BF0">
        <w:rPr>
          <w:rFonts w:ascii="Times-Roman" w:hAnsi="Times-Roman" w:cs="Times-Roman"/>
        </w:rPr>
        <w:t xml:space="preserve"> by Buyer.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Seller will be responsible for the routine care, handling, training, and nutrition management of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Foal until Foal is weaned. Age of weaning will be at the discretion of Seller and discussed with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Buy</w:t>
      </w:r>
      <w:r>
        <w:rPr>
          <w:rFonts w:ascii="Times-Roman" w:hAnsi="Times-Roman" w:cs="Times-Roman"/>
        </w:rPr>
        <w:t xml:space="preserve">er (usually done when a foal is </w:t>
      </w:r>
      <w:r w:rsidRPr="00AD7BF0">
        <w:rPr>
          <w:rFonts w:ascii="Times-Roman" w:hAnsi="Times-Roman" w:cs="Times-Roman"/>
        </w:rPr>
        <w:t>between 4 and 5 months old). There will be no board charges</w:t>
      </w:r>
      <w:r>
        <w:rPr>
          <w:rFonts w:ascii="Times-Roman" w:hAnsi="Times-Roman" w:cs="Times-Roman"/>
        </w:rPr>
        <w:t xml:space="preserve"> for foal raising and training </w:t>
      </w:r>
      <w:r w:rsidRPr="00AD7BF0">
        <w:rPr>
          <w:rFonts w:ascii="Times-Roman" w:hAnsi="Times-Roman" w:cs="Times-Roman"/>
        </w:rPr>
        <w:t xml:space="preserve">through </w:t>
      </w:r>
      <w:r w:rsidR="001334FA">
        <w:rPr>
          <w:rFonts w:ascii="Times-Roman" w:hAnsi="Times-Roman" w:cs="Times-Roman"/>
        </w:rPr>
        <w:t>14 days</w:t>
      </w:r>
      <w:r w:rsidRPr="00AD7BF0">
        <w:rPr>
          <w:rFonts w:ascii="Times-Roman" w:hAnsi="Times-Roman" w:cs="Times-Roman"/>
        </w:rPr>
        <w:t xml:space="preserve"> post weaning. Buyer will pay for all non-board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expenses once a live healthy foal is produced. Seller will have a new foal exam including IgG test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performed by Seller’s regular Veterinarian at Seller’s expense. Buyer may, at Buyer’s expense,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have an independent Veterinarian examine Foal prior to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old. Once Foal reaches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and is deemed insurable, Buyer will be responsible for any and all veterinary care. If foal does not</w:t>
      </w:r>
      <w:r>
        <w:rPr>
          <w:rFonts w:ascii="Times-Roman" w:hAnsi="Times-Roman" w:cs="Times-Roman"/>
        </w:rPr>
        <w:t xml:space="preserve"> conform to </w:t>
      </w:r>
      <w:r w:rsidRPr="00AD7BF0">
        <w:rPr>
          <w:rFonts w:ascii="Times-Roman" w:hAnsi="Times-Roman" w:cs="Times-Roman"/>
        </w:rPr>
        <w:t>the definition of a live foal at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 then Buyer may decline to pursue the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 xml:space="preserve">purchase and will have a credit on file with </w:t>
      </w:r>
      <w:r>
        <w:rPr>
          <w:rFonts w:ascii="Times-Roman" w:hAnsi="Times-Roman" w:cs="Times-Roman"/>
        </w:rPr>
        <w:t>MJ Warmbloods</w:t>
      </w:r>
      <w:r w:rsidRPr="00AD7BF0">
        <w:rPr>
          <w:rFonts w:ascii="Times-Roman" w:hAnsi="Times-Roman" w:cs="Times-Roman"/>
        </w:rPr>
        <w:t xml:space="preserve"> for the deposit amount and Buyer will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have no further claim to Foal.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Failure of payment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Failure to honor payment on the schedule set forth in this agreement and / or in the form of a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check</w:t>
      </w:r>
      <w:proofErr w:type="gramEnd"/>
      <w:r w:rsidRPr="00AD7BF0">
        <w:rPr>
          <w:rFonts w:ascii="Times-Roman" w:hAnsi="Times-Roman" w:cs="Times-Roman"/>
        </w:rPr>
        <w:t xml:space="preserve"> (i.e. NSF returned check) will place Buyer in Default of this agreement. If Buyer is in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default</w:t>
      </w:r>
      <w:proofErr w:type="gramEnd"/>
      <w:r w:rsidRPr="00AD7BF0">
        <w:rPr>
          <w:rFonts w:ascii="Times-Roman" w:hAnsi="Times-Roman" w:cs="Times-Roman"/>
        </w:rPr>
        <w:t xml:space="preserve"> of this agreement, Buyer forfeits any funds previously paid, and forfeits any and all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interest</w:t>
      </w:r>
      <w:proofErr w:type="gramEnd"/>
      <w:r w:rsidRPr="00AD7BF0">
        <w:rPr>
          <w:rFonts w:ascii="Times-Roman" w:hAnsi="Times-Roman" w:cs="Times-Roman"/>
        </w:rPr>
        <w:t>, including ownership, in Foal. Buyer also agrees to pay a NSF funds fee of US$50.00 per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NSF occurrence. Buyer agrees to pay any and all reasonable costs, including attorney’s fees, for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the collection of UNPAID / and OVERDUE money due to Seller. Buyer agrees to pay Seller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interest on unpaid balances at a rate of 1.5% per month. This fee is for balances past due. There is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no finance charge along with this agreement as long as all monies are paid on time.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Transportation and boarding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Once Foal is weaned, Buyer may continue to board Foal with Seller at Buyer’s risk until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transportation</w:t>
      </w:r>
      <w:proofErr w:type="gramEnd"/>
      <w:r w:rsidRPr="00AD7BF0">
        <w:rPr>
          <w:rFonts w:ascii="Times-Roman" w:hAnsi="Times-Roman" w:cs="Times-Roman"/>
        </w:rPr>
        <w:t xml:space="preserve"> can be arranged. There is no charge to Buyer for board for the first </w:t>
      </w:r>
      <w:r w:rsidR="001334FA">
        <w:rPr>
          <w:rFonts w:ascii="Times-Roman" w:hAnsi="Times-Roman" w:cs="Times-Roman"/>
        </w:rPr>
        <w:t>14 days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after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weaning</w:t>
      </w:r>
      <w:proofErr w:type="gramEnd"/>
      <w:r w:rsidRPr="00AD7BF0">
        <w:rPr>
          <w:rFonts w:ascii="Times-Roman" w:hAnsi="Times-Roman" w:cs="Times-Roman"/>
        </w:rPr>
        <w:t>. If Buyer wi</w:t>
      </w:r>
      <w:r w:rsidR="001334FA">
        <w:rPr>
          <w:rFonts w:ascii="Times-Roman" w:hAnsi="Times-Roman" w:cs="Times-Roman"/>
        </w:rPr>
        <w:t>shes to board Foal longer than 2</w:t>
      </w:r>
      <w:r w:rsidRPr="00AD7BF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week</w:t>
      </w:r>
      <w:r w:rsidRPr="00AD7BF0">
        <w:rPr>
          <w:rFonts w:ascii="Times-Roman" w:hAnsi="Times-Roman" w:cs="Times-Roman"/>
        </w:rPr>
        <w:t xml:space="preserve"> after weaning, Buyer may continue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to</w:t>
      </w:r>
      <w:proofErr w:type="gramEnd"/>
      <w:r w:rsidRPr="00AD7BF0">
        <w:rPr>
          <w:rFonts w:ascii="Times-Roman" w:hAnsi="Times-Roman" w:cs="Times-Roman"/>
        </w:rPr>
        <w:t xml:space="preserve"> board Foal with Seller at 10% off of the current </w:t>
      </w:r>
      <w:r w:rsidR="001334FA">
        <w:rPr>
          <w:rFonts w:ascii="Times-Roman" w:hAnsi="Times-Roman" w:cs="Times-Roman"/>
        </w:rPr>
        <w:t>MJ Warmblood rate</w:t>
      </w:r>
      <w:r w:rsidRPr="00AD7BF0">
        <w:rPr>
          <w:rFonts w:ascii="Times-Roman" w:hAnsi="Times-Roman" w:cs="Times-Roman"/>
        </w:rPr>
        <w:t>.</w:t>
      </w:r>
      <w:r w:rsidR="001334FA">
        <w:rPr>
          <w:rFonts w:ascii="Times-Roman" w:hAnsi="Times-Roman" w:cs="Times-Roman"/>
        </w:rPr>
        <w:t xml:space="preserve"> Rate is $300 a month</w:t>
      </w:r>
      <w:r w:rsidRPr="00AD7BF0">
        <w:rPr>
          <w:rFonts w:ascii="Times-Roman" w:hAnsi="Times-Roman" w:cs="Times-Roman"/>
        </w:rPr>
        <w:t xml:space="preserve"> </w:t>
      </w:r>
      <w:proofErr w:type="gramStart"/>
      <w:r w:rsidRPr="00AD7BF0">
        <w:rPr>
          <w:rFonts w:ascii="Times-Roman" w:hAnsi="Times-Roman" w:cs="Times-Roman"/>
        </w:rPr>
        <w:t>All</w:t>
      </w:r>
      <w:proofErr w:type="gramEnd"/>
      <w:r w:rsidRPr="00AD7BF0">
        <w:rPr>
          <w:rFonts w:ascii="Times-Roman" w:hAnsi="Times-Roman" w:cs="Times-Roman"/>
        </w:rPr>
        <w:t xml:space="preserve"> non-</w:t>
      </w:r>
      <w:proofErr w:type="spellStart"/>
      <w:r w:rsidRPr="00AD7BF0">
        <w:rPr>
          <w:rFonts w:ascii="Times-Roman" w:hAnsi="Times-Roman" w:cs="Times-Roman"/>
        </w:rPr>
        <w:t>boardexpenses</w:t>
      </w:r>
      <w:proofErr w:type="spellEnd"/>
      <w:r w:rsidRPr="00AD7BF0">
        <w:rPr>
          <w:rFonts w:ascii="Times-Roman" w:hAnsi="Times-Roman" w:cs="Times-Roman"/>
        </w:rPr>
        <w:t xml:space="preserve"> including but not limited to all routine or emergency veterinary care (vaccinations </w:t>
      </w:r>
      <w:proofErr w:type="spellStart"/>
      <w:r w:rsidRPr="00AD7BF0">
        <w:rPr>
          <w:rFonts w:ascii="Times-Roman" w:hAnsi="Times-Roman" w:cs="Times-Roman"/>
        </w:rPr>
        <w:t>andboosters</w:t>
      </w:r>
      <w:proofErr w:type="spellEnd"/>
      <w:r w:rsidRPr="00AD7BF0">
        <w:rPr>
          <w:rFonts w:ascii="Times-Roman" w:hAnsi="Times-Roman" w:cs="Times-Roman"/>
        </w:rPr>
        <w:t xml:space="preserve">, </w:t>
      </w:r>
      <w:proofErr w:type="spellStart"/>
      <w:r w:rsidRPr="00AD7BF0">
        <w:rPr>
          <w:rFonts w:ascii="Times-Roman" w:hAnsi="Times-Roman" w:cs="Times-Roman"/>
        </w:rPr>
        <w:t>coggins</w:t>
      </w:r>
      <w:proofErr w:type="spellEnd"/>
      <w:r w:rsidRPr="00AD7BF0">
        <w:rPr>
          <w:rFonts w:ascii="Times-Roman" w:hAnsi="Times-Roman" w:cs="Times-Roman"/>
        </w:rPr>
        <w:t xml:space="preserve"> and health certificate for travel) are the responsibility of Buyer. Buyer </w:t>
      </w:r>
      <w:proofErr w:type="spellStart"/>
      <w:r w:rsidRPr="00AD7BF0">
        <w:rPr>
          <w:rFonts w:ascii="Times-Roman" w:hAnsi="Times-Roman" w:cs="Times-Roman"/>
        </w:rPr>
        <w:t>assignsSeller</w:t>
      </w:r>
      <w:proofErr w:type="spellEnd"/>
      <w:r w:rsidRPr="00AD7BF0">
        <w:rPr>
          <w:rFonts w:ascii="Times-Roman" w:hAnsi="Times-Roman" w:cs="Times-Roman"/>
        </w:rPr>
        <w:t xml:space="preserve"> as their agent for the purpose of making emergency medical decisions while Foal is being</w:t>
      </w:r>
      <w:r w:rsidR="001334FA"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 xml:space="preserve">boarded in Seller’s care. Buyer will have an account set up with </w:t>
      </w:r>
      <w:r w:rsidR="001334FA">
        <w:rPr>
          <w:rFonts w:ascii="Times-Roman" w:hAnsi="Times-Roman" w:cs="Times-Roman"/>
        </w:rPr>
        <w:t>Fedor Animal Clinic</w:t>
      </w:r>
      <w:r w:rsidRPr="00AD7BF0">
        <w:rPr>
          <w:rFonts w:ascii="Times-Roman" w:hAnsi="Times-Roman" w:cs="Times-Roman"/>
        </w:rPr>
        <w:t xml:space="preserve"> once foal</w:t>
      </w:r>
      <w:r w:rsidR="001334FA"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is considered same as sold.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Right of first option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Buyer agrees not to sell, give away or otherwise transfer ownership of Foal to any party without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first</w:t>
      </w:r>
      <w:proofErr w:type="gramEnd"/>
      <w:r w:rsidRPr="00AD7BF0">
        <w:rPr>
          <w:rFonts w:ascii="Times-Roman" w:hAnsi="Times-Roman" w:cs="Times-Roman"/>
        </w:rPr>
        <w:t xml:space="preserve"> offering Foal back to Seller. If Buyer chooses to sell, give away or otherwise transfer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ownership</w:t>
      </w:r>
      <w:proofErr w:type="gramEnd"/>
      <w:r w:rsidRPr="00AD7BF0">
        <w:rPr>
          <w:rFonts w:ascii="Times-Roman" w:hAnsi="Times-Roman" w:cs="Times-Roman"/>
        </w:rPr>
        <w:t xml:space="preserve"> of Foal, Buyer must notify Seller of their intention by certified US mail. Seller will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have</w:t>
      </w:r>
      <w:proofErr w:type="gramEnd"/>
      <w:r w:rsidRPr="00AD7BF0">
        <w:rPr>
          <w:rFonts w:ascii="Times-Roman" w:hAnsi="Times-Roman" w:cs="Times-Roman"/>
        </w:rPr>
        <w:t xml:space="preserve"> thirty days from the receipt of such notice to make ar</w:t>
      </w:r>
      <w:r>
        <w:rPr>
          <w:rFonts w:ascii="Times-Roman" w:hAnsi="Times-Roman" w:cs="Times-Roman"/>
        </w:rPr>
        <w:t xml:space="preserve">rangements to purchase Foal. If </w:t>
      </w:r>
      <w:r w:rsidRPr="00AD7BF0">
        <w:rPr>
          <w:rFonts w:ascii="Times-Roman" w:hAnsi="Times-Roman" w:cs="Times-Roman"/>
        </w:rPr>
        <w:t>Seller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is unable or unwilling to purchase Foal, Buyer may sell Foal to another individual. In this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instance</w:t>
      </w:r>
      <w:proofErr w:type="gramEnd"/>
      <w:r w:rsidRPr="00AD7BF0">
        <w:rPr>
          <w:rFonts w:ascii="Times-Roman" w:hAnsi="Times-Roman" w:cs="Times-Roman"/>
        </w:rPr>
        <w:t>, Seller will be given all contact information for the new owner. Buyer agrees that at no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time</w:t>
      </w:r>
      <w:proofErr w:type="gramEnd"/>
      <w:r w:rsidRPr="00AD7BF0">
        <w:rPr>
          <w:rFonts w:ascii="Times-Roman" w:hAnsi="Times-Roman" w:cs="Times-Roman"/>
        </w:rPr>
        <w:t xml:space="preserve"> will Foal be sold at auction or through a sales barn without</w:t>
      </w:r>
      <w:r>
        <w:rPr>
          <w:rFonts w:ascii="Times-Roman" w:hAnsi="Times-Roman" w:cs="Times-Roman"/>
        </w:rPr>
        <w:t xml:space="preserve"> the express written permission </w:t>
      </w:r>
      <w:r w:rsidRPr="00AD7BF0">
        <w:rPr>
          <w:rFonts w:ascii="Times-Roman" w:hAnsi="Times-Roman" w:cs="Times-Roman"/>
        </w:rPr>
        <w:t>of</w:t>
      </w:r>
      <w:r>
        <w:rPr>
          <w:rFonts w:ascii="Times-Roman" w:hAnsi="Times-Roman" w:cs="Times-Roman"/>
        </w:rPr>
        <w:t xml:space="preserve"> </w:t>
      </w:r>
      <w:r w:rsidRPr="00AD7BF0">
        <w:rPr>
          <w:rFonts w:ascii="Times-Roman" w:hAnsi="Times-Roman" w:cs="Times-Roman"/>
        </w:rPr>
        <w:t>Seller.</w:t>
      </w:r>
    </w:p>
    <w:p w:rsidR="001334FA" w:rsidRPr="00AD7BF0" w:rsidRDefault="001334FA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 Sellers Initials</w:t>
      </w:r>
    </w:p>
    <w:p w:rsidR="00AD7BF0" w:rsidRPr="00AD7BF0" w:rsidRDefault="001334FA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 Buyers Initials                  Page 2</w:t>
      </w:r>
      <w:r w:rsidR="00AD7BF0" w:rsidRPr="00AD7BF0">
        <w:rPr>
          <w:rFonts w:ascii="Times-Roman" w:hAnsi="Times-Roman" w:cs="Times-Roman"/>
        </w:rPr>
        <w:t xml:space="preserve"> of 3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lastRenderedPageBreak/>
        <w:t>Guarantees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Once Foal is deemed live and healthy at 48 h</w:t>
      </w:r>
      <w:r w:rsidR="009831F0">
        <w:rPr>
          <w:rFonts w:ascii="Times-Roman" w:hAnsi="Times-Roman" w:cs="Times-Roman"/>
        </w:rPr>
        <w:t>ou</w:t>
      </w:r>
      <w:r w:rsidRPr="00AD7BF0">
        <w:rPr>
          <w:rFonts w:ascii="Times-Roman" w:hAnsi="Times-Roman" w:cs="Times-Roman"/>
        </w:rPr>
        <w:t>rs old and Buyer chooses to pursue the purchase,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Buyer is agreeing to purchase Foal “As Is”. Seller guarantees that she is the rightful owner of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 xml:space="preserve">Foal at the time of sale. Seller guarantees that Foal is eligible for registration with the </w:t>
      </w:r>
      <w:r>
        <w:rPr>
          <w:rFonts w:ascii="Times-Roman" w:hAnsi="Times-Roman" w:cs="Times-Roman"/>
        </w:rPr>
        <w:t>TBD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registry</w:t>
      </w:r>
      <w:proofErr w:type="gramEnd"/>
      <w:r w:rsidRPr="00AD7BF0">
        <w:rPr>
          <w:rFonts w:ascii="Times-Roman" w:hAnsi="Times-Roman" w:cs="Times-Roman"/>
        </w:rPr>
        <w:t xml:space="preserve">. Seller will pay initial registration fees to register foal with </w:t>
      </w:r>
      <w:r>
        <w:rPr>
          <w:rFonts w:ascii="Times-Roman" w:hAnsi="Times-Roman" w:cs="Times-Roman"/>
        </w:rPr>
        <w:t>TBD</w:t>
      </w:r>
      <w:r w:rsidRPr="00AD7BF0">
        <w:rPr>
          <w:rFonts w:ascii="Times-Roman" w:hAnsi="Times-Roman" w:cs="Times-Roman"/>
        </w:rPr>
        <w:t>. Seller will be listed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as</w:t>
      </w:r>
      <w:proofErr w:type="gramEnd"/>
      <w:r w:rsidRPr="00AD7BF0">
        <w:rPr>
          <w:rFonts w:ascii="Times-Roman" w:hAnsi="Times-Roman" w:cs="Times-Roman"/>
        </w:rPr>
        <w:t xml:space="preserve"> breeder of Foal and Seller will transfer ownership of Foal to Buyer once Horse has been paid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for</w:t>
      </w:r>
      <w:proofErr w:type="gramEnd"/>
      <w:r w:rsidRPr="00AD7BF0">
        <w:rPr>
          <w:rFonts w:ascii="Times-Roman" w:hAnsi="Times-Roman" w:cs="Times-Roman"/>
        </w:rPr>
        <w:t xml:space="preserve"> in full. Buyer will be responsible for any fees associated with transferring ownership into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Buyer’s name. Buyer may name Foal with Seller’s final approval. Foal’s name will begin with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Seller’s prefix “MJ</w:t>
      </w:r>
      <w:r w:rsidRPr="00AD7BF0">
        <w:rPr>
          <w:rFonts w:ascii="Times-Roman" w:hAnsi="Times-Roman" w:cs="Times-Roman"/>
        </w:rPr>
        <w:t>” at Seller’s discretion. If Foal is eligible for additional registration then Seller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will</w:t>
      </w:r>
      <w:proofErr w:type="gramEnd"/>
      <w:r w:rsidRPr="00AD7BF0">
        <w:rPr>
          <w:rFonts w:ascii="Times-Roman" w:hAnsi="Times-Roman" w:cs="Times-Roman"/>
        </w:rPr>
        <w:t xml:space="preserve"> help facilitate registry with other registries at Buyer’s discretion and expense. To the best of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Seller’s knowledge, Foal is eligible for registration (or inscription if applicable) with the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following</w:t>
      </w:r>
      <w:proofErr w:type="gramEnd"/>
      <w:r w:rsidRPr="00AD7BF0">
        <w:rPr>
          <w:rFonts w:ascii="Times-Roman" w:hAnsi="Times-Roman" w:cs="Times-Roman"/>
        </w:rPr>
        <w:t xml:space="preserve"> registries: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This contract may not be sold, assigned, or otherwise transferred to any third party.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</w:rPr>
      </w:pPr>
      <w:r w:rsidRPr="00AD7BF0">
        <w:rPr>
          <w:rFonts w:ascii="Times-Roman" w:hAnsi="Times-Roman" w:cs="Times-Roman"/>
          <w:b/>
          <w:bCs/>
        </w:rPr>
        <w:t>Amendments to agreement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Changes may be made to this agreement if agreed to by both parties in writing, signed, and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AD7BF0">
        <w:rPr>
          <w:rFonts w:ascii="Times-Roman" w:hAnsi="Times-Roman" w:cs="Times-Roman"/>
        </w:rPr>
        <w:t>attached</w:t>
      </w:r>
      <w:proofErr w:type="gramEnd"/>
      <w:r w:rsidRPr="00AD7BF0">
        <w:rPr>
          <w:rFonts w:ascii="Times-Roman" w:hAnsi="Times-Roman" w:cs="Times-Roman"/>
        </w:rPr>
        <w:t xml:space="preserve"> as an amendment to this agreement. Any dispute to this agreement will be handled in the</w:t>
      </w:r>
      <w:r w:rsidR="009831F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state of </w:t>
      </w:r>
      <w:r w:rsidR="009831F0">
        <w:rPr>
          <w:rFonts w:ascii="Times-Roman" w:hAnsi="Times-Roman" w:cs="Times-Roman"/>
        </w:rPr>
        <w:t>Michigan</w:t>
      </w:r>
      <w:r w:rsidRPr="00AD7BF0">
        <w:rPr>
          <w:rFonts w:ascii="Times-Roman" w:hAnsi="Times-Roman" w:cs="Times-Roman"/>
        </w:rPr>
        <w:t xml:space="preserve">, County of </w:t>
      </w:r>
      <w:r>
        <w:rPr>
          <w:rFonts w:ascii="Times-Roman" w:hAnsi="Times-Roman" w:cs="Times-Roman"/>
        </w:rPr>
        <w:t xml:space="preserve">Van Buren </w:t>
      </w:r>
      <w:r w:rsidRPr="00AD7BF0">
        <w:rPr>
          <w:rFonts w:ascii="Times-Roman" w:hAnsi="Times-Roman" w:cs="Times-Roman"/>
        </w:rPr>
        <w:t>Signed and agreed upon this _______ day of ___________ 20____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____________________________________________________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 xml:space="preserve">Jennifer </w:t>
      </w:r>
      <w:proofErr w:type="gramStart"/>
      <w:r>
        <w:rPr>
          <w:rFonts w:ascii="Times-Roman" w:hAnsi="Times-Roman" w:cs="Times-Roman"/>
        </w:rPr>
        <w:t xml:space="preserve">Ray </w:t>
      </w:r>
      <w:r w:rsidRPr="00AD7BF0">
        <w:rPr>
          <w:rFonts w:ascii="Times-Roman" w:hAnsi="Times-Roman" w:cs="Times-Roman"/>
        </w:rPr>
        <w:t xml:space="preserve"> (</w:t>
      </w:r>
      <w:proofErr w:type="gramEnd"/>
      <w:r w:rsidRPr="00AD7BF0">
        <w:rPr>
          <w:rFonts w:ascii="Times-Roman" w:hAnsi="Times-Roman" w:cs="Times-Roman"/>
        </w:rPr>
        <w:t>Seller)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47841 CR 665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Paw </w:t>
      </w:r>
      <w:proofErr w:type="spellStart"/>
      <w:r>
        <w:rPr>
          <w:rFonts w:ascii="Times-Roman" w:hAnsi="Times-Roman" w:cs="Times-Roman"/>
        </w:rPr>
        <w:t>Paw</w:t>
      </w:r>
      <w:proofErr w:type="spellEnd"/>
      <w:r>
        <w:rPr>
          <w:rFonts w:ascii="Times-Roman" w:hAnsi="Times-Roman" w:cs="Times-Roman"/>
        </w:rPr>
        <w:t>, MI 49079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269-267-6550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hyperlink r:id="rId4" w:history="1">
        <w:r w:rsidRPr="005E53E3">
          <w:rPr>
            <w:rStyle w:val="Hyperlink"/>
            <w:rFonts w:ascii="Times-Roman" w:hAnsi="Times-Roman" w:cs="Times-Roman"/>
          </w:rPr>
          <w:t>mjwarmbloods@gmail.com</w:t>
        </w:r>
      </w:hyperlink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____________________________________________________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(Buyer)</w:t>
      </w:r>
    </w:p>
    <w:p w:rsidR="00AD7BF0" w:rsidRP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AD7BF0">
        <w:rPr>
          <w:rFonts w:ascii="Times-Roman" w:hAnsi="Times-Roman" w:cs="Times-Roman"/>
        </w:rPr>
        <w:t>….. CONTACT INFO HERE….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 Buyers Initials</w:t>
      </w: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1334FA" w:rsidRDefault="001334FA" w:rsidP="001334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Page 3</w:t>
      </w:r>
      <w:r>
        <w:rPr>
          <w:rFonts w:ascii="TimesNewRomanPSMT" w:hAnsi="TimesNewRomanPSMT" w:cs="TimesNewRomanPSMT"/>
        </w:rPr>
        <w:t xml:space="preserve"> of 3</w:t>
      </w:r>
    </w:p>
    <w:p w:rsidR="00AD7BF0" w:rsidRDefault="00AD7BF0" w:rsidP="001334F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D7BF0" w:rsidRDefault="00AD7BF0" w:rsidP="00AD7B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AD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5"/>
    <w:rsid w:val="001334FA"/>
    <w:rsid w:val="00163059"/>
    <w:rsid w:val="00271607"/>
    <w:rsid w:val="002B3396"/>
    <w:rsid w:val="00700593"/>
    <w:rsid w:val="00764EA5"/>
    <w:rsid w:val="009831F0"/>
    <w:rsid w:val="00A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E62F-E622-4D64-8320-A4B5E44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warmbloo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Ray</dc:creator>
  <cp:keywords/>
  <dc:description/>
  <cp:lastModifiedBy>Jen Ray</cp:lastModifiedBy>
  <cp:revision>2</cp:revision>
  <dcterms:created xsi:type="dcterms:W3CDTF">2016-03-05T16:24:00Z</dcterms:created>
  <dcterms:modified xsi:type="dcterms:W3CDTF">2016-03-05T16:24:00Z</dcterms:modified>
</cp:coreProperties>
</file>